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238" w:type="dxa"/>
        <w:tblLook w:val="04A0" w:firstRow="1" w:lastRow="0" w:firstColumn="1" w:lastColumn="0" w:noHBand="0" w:noVBand="1"/>
      </w:tblPr>
      <w:tblGrid>
        <w:gridCol w:w="3038"/>
        <w:gridCol w:w="4590"/>
        <w:gridCol w:w="2610"/>
      </w:tblGrid>
      <w:tr w:rsidR="009739F7" w:rsidTr="00FE6B98">
        <w:trPr>
          <w:trHeight w:val="941"/>
        </w:trPr>
        <w:tc>
          <w:tcPr>
            <w:tcW w:w="3038" w:type="dxa"/>
          </w:tcPr>
          <w:p w:rsidR="009739F7" w:rsidRPr="009739F7" w:rsidRDefault="00E12788" w:rsidP="009739F7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شرکت:</w:t>
            </w:r>
            <w:bookmarkStart w:id="0" w:name="_GoBack"/>
            <w:bookmarkEnd w:id="0"/>
          </w:p>
        </w:tc>
        <w:tc>
          <w:tcPr>
            <w:tcW w:w="4590" w:type="dxa"/>
          </w:tcPr>
          <w:p w:rsidR="009739F7" w:rsidRPr="009739F7" w:rsidRDefault="009739F7" w:rsidP="009739F7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9739F7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روش</w:t>
            </w:r>
            <w:r w:rsidRPr="009739F7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9739F7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اجرایی</w:t>
            </w:r>
            <w:r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9739F7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ردیابی</w:t>
            </w:r>
            <w:r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9739F7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ماده</w:t>
            </w:r>
            <w:r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9739F7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اولیه</w:t>
            </w:r>
            <w:r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9739F7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و</w:t>
            </w:r>
            <w:r w:rsidRPr="009739F7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9739F7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محصول</w:t>
            </w:r>
            <w:r w:rsidRPr="009739F7"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9739F7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نهایی</w:t>
            </w:r>
          </w:p>
        </w:tc>
        <w:tc>
          <w:tcPr>
            <w:tcW w:w="2610" w:type="dxa"/>
          </w:tcPr>
          <w:p w:rsidR="009739F7" w:rsidRPr="00F72E32" w:rsidRDefault="009739F7" w:rsidP="009739F7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F72E32">
              <w:rPr>
                <w:rFonts w:cs="B Nazanin" w:hint="cs"/>
                <w:sz w:val="28"/>
                <w:szCs w:val="28"/>
                <w:rtl/>
              </w:rPr>
              <w:t>کد</w:t>
            </w:r>
            <w:r w:rsidRPr="00F72E32">
              <w:rPr>
                <w:rFonts w:cs="B Nazanin"/>
                <w:sz w:val="28"/>
                <w:szCs w:val="28"/>
                <w:lang w:bidi="fa-IR"/>
              </w:rPr>
              <w:t>W/12/03</w:t>
            </w:r>
          </w:p>
          <w:p w:rsidR="009739F7" w:rsidRPr="009739F7" w:rsidRDefault="009739F7" w:rsidP="009739F7">
            <w:pPr>
              <w:bidi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</w:p>
        </w:tc>
      </w:tr>
    </w:tbl>
    <w:p w:rsidR="009739F7" w:rsidRPr="009739F7" w:rsidRDefault="009739F7" w:rsidP="009739F7">
      <w:pPr>
        <w:bidi/>
        <w:jc w:val="both"/>
        <w:rPr>
          <w:sz w:val="24"/>
          <w:szCs w:val="24"/>
          <w:rtl/>
          <w:lang w:bidi="fa-IR"/>
        </w:rPr>
      </w:pPr>
    </w:p>
    <w:p w:rsidR="009739F7" w:rsidRDefault="009739F7" w:rsidP="009739F7">
      <w:pPr>
        <w:bidi/>
        <w:jc w:val="both"/>
        <w:rPr>
          <w:rFonts w:cs="B Nazanin"/>
          <w:sz w:val="24"/>
          <w:szCs w:val="24"/>
          <w:rtl/>
        </w:rPr>
      </w:pPr>
      <w:r w:rsidRPr="00FE6B98">
        <w:rPr>
          <w:rFonts w:cs="B Nazanin" w:hint="cs"/>
          <w:b/>
          <w:bCs/>
          <w:sz w:val="28"/>
          <w:szCs w:val="28"/>
          <w:rtl/>
        </w:rPr>
        <w:t xml:space="preserve">1- هدف: </w:t>
      </w:r>
      <w:r w:rsidRPr="009739F7">
        <w:rPr>
          <w:rFonts w:cs="B Nazanin" w:hint="cs"/>
          <w:sz w:val="24"/>
          <w:szCs w:val="24"/>
          <w:rtl/>
        </w:rPr>
        <w:t xml:space="preserve">هدف از تنظیم این روش اجرایی حصول اطمینان از شناسایی مواد اولیه و توليد </w:t>
      </w:r>
      <w:r>
        <w:rPr>
          <w:rFonts w:cs="B Nazanin" w:hint="cs"/>
          <w:sz w:val="24"/>
          <w:szCs w:val="24"/>
          <w:rtl/>
        </w:rPr>
        <w:t>انجام‌شده</w:t>
      </w:r>
      <w:r w:rsidRPr="009739F7">
        <w:rPr>
          <w:rFonts w:cs="B Nazanin" w:hint="cs"/>
          <w:sz w:val="24"/>
          <w:szCs w:val="24"/>
          <w:rtl/>
        </w:rPr>
        <w:t xml:space="preserve"> در حین فرایند </w:t>
      </w:r>
      <w:r>
        <w:rPr>
          <w:rFonts w:cs="B Nazanin" w:hint="cs"/>
          <w:sz w:val="24"/>
          <w:szCs w:val="24"/>
          <w:rtl/>
        </w:rPr>
        <w:t>و</w:t>
      </w:r>
      <w:r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شناسایی</w:t>
      </w:r>
      <w:r w:rsidRPr="009739F7">
        <w:rPr>
          <w:rFonts w:cs="B Nazanin" w:hint="cs"/>
          <w:sz w:val="24"/>
          <w:szCs w:val="24"/>
          <w:rtl/>
        </w:rPr>
        <w:t xml:space="preserve"> و ردیابی نوع </w:t>
      </w:r>
      <w:r w:rsidRPr="009739F7">
        <w:rPr>
          <w:rFonts w:cs="B Nazanin" w:hint="cs"/>
          <w:sz w:val="24"/>
          <w:szCs w:val="24"/>
          <w:rtl/>
          <w:lang w:bidi="fa-IR"/>
        </w:rPr>
        <w:t>ماده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9739F7">
        <w:rPr>
          <w:rFonts w:cs="B Nazanin" w:hint="cs"/>
          <w:sz w:val="24"/>
          <w:szCs w:val="24"/>
          <w:rtl/>
          <w:lang w:bidi="fa-IR"/>
        </w:rPr>
        <w:t xml:space="preserve">اولیه </w:t>
      </w:r>
      <w:r>
        <w:rPr>
          <w:rFonts w:cs="B Nazanin" w:hint="cs"/>
          <w:sz w:val="24"/>
          <w:szCs w:val="24"/>
          <w:rtl/>
          <w:lang w:bidi="fa-IR"/>
        </w:rPr>
        <w:t>و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محصول</w:t>
      </w:r>
      <w:r w:rsidRPr="009739F7">
        <w:rPr>
          <w:rFonts w:cs="B Nazanin" w:hint="cs"/>
          <w:sz w:val="24"/>
          <w:szCs w:val="24"/>
          <w:rtl/>
        </w:rPr>
        <w:t xml:space="preserve"> است.</w:t>
      </w:r>
    </w:p>
    <w:p w:rsidR="009739F7" w:rsidRPr="009739F7" w:rsidRDefault="009739F7" w:rsidP="009739F7">
      <w:pPr>
        <w:bidi/>
        <w:jc w:val="both"/>
        <w:rPr>
          <w:rFonts w:cs="B Nazanin"/>
          <w:sz w:val="24"/>
          <w:szCs w:val="24"/>
          <w:lang w:bidi="fa-IR"/>
        </w:rPr>
      </w:pPr>
    </w:p>
    <w:p w:rsidR="009739F7" w:rsidRDefault="009739F7" w:rsidP="009739F7">
      <w:pPr>
        <w:bidi/>
        <w:jc w:val="both"/>
        <w:rPr>
          <w:rFonts w:cs="B Nazanin"/>
          <w:sz w:val="24"/>
          <w:szCs w:val="24"/>
          <w:rtl/>
        </w:rPr>
      </w:pPr>
      <w:r w:rsidRPr="00FE6B98">
        <w:rPr>
          <w:rFonts w:cs="B Nazanin" w:hint="cs"/>
          <w:b/>
          <w:bCs/>
          <w:sz w:val="28"/>
          <w:szCs w:val="28"/>
          <w:rtl/>
        </w:rPr>
        <w:t>2- محدوده:</w:t>
      </w:r>
      <w:r w:rsidRPr="00FE6B98">
        <w:rPr>
          <w:rFonts w:cs="B Nazanin" w:hint="cs"/>
          <w:sz w:val="28"/>
          <w:szCs w:val="28"/>
          <w:rtl/>
        </w:rPr>
        <w:t xml:space="preserve"> </w:t>
      </w:r>
      <w:r w:rsidRPr="009739F7">
        <w:rPr>
          <w:rFonts w:cs="B Nazanin" w:hint="cs"/>
          <w:sz w:val="24"/>
          <w:szCs w:val="24"/>
          <w:rtl/>
        </w:rPr>
        <w:t xml:space="preserve">محدوده این روش اجرایی از مواد اوليه ورودي به کارخانه تا پایان مراحل تست و ارائه به مشتری </w:t>
      </w:r>
      <w:r>
        <w:rPr>
          <w:rFonts w:cs="B Nazanin" w:hint="cs"/>
          <w:sz w:val="24"/>
          <w:szCs w:val="24"/>
          <w:rtl/>
        </w:rPr>
        <w:t>می‌باشد</w:t>
      </w:r>
      <w:r w:rsidRPr="009739F7">
        <w:rPr>
          <w:rFonts w:cs="B Nazanin" w:hint="cs"/>
          <w:sz w:val="24"/>
          <w:szCs w:val="24"/>
          <w:rtl/>
        </w:rPr>
        <w:t>.</w:t>
      </w:r>
    </w:p>
    <w:p w:rsidR="009739F7" w:rsidRPr="009739F7" w:rsidRDefault="009739F7" w:rsidP="009739F7">
      <w:pPr>
        <w:bidi/>
        <w:jc w:val="both"/>
        <w:rPr>
          <w:rFonts w:cs="B Nazanin"/>
          <w:sz w:val="24"/>
          <w:szCs w:val="24"/>
          <w:lang w:bidi="fa-IR"/>
        </w:rPr>
      </w:pPr>
    </w:p>
    <w:p w:rsidR="009739F7" w:rsidRPr="00FE6B98" w:rsidRDefault="009739F7" w:rsidP="009739F7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FE6B98">
        <w:rPr>
          <w:rFonts w:cs="B Nazanin" w:hint="cs"/>
          <w:b/>
          <w:bCs/>
          <w:sz w:val="28"/>
          <w:szCs w:val="28"/>
          <w:rtl/>
        </w:rPr>
        <w:t>3- مفاهیم و اصطلاحات:</w:t>
      </w:r>
    </w:p>
    <w:p w:rsidR="009739F7" w:rsidRDefault="009739F7" w:rsidP="009739F7">
      <w:pPr>
        <w:bidi/>
        <w:jc w:val="both"/>
        <w:rPr>
          <w:rFonts w:cs="B Nazanin"/>
          <w:sz w:val="24"/>
          <w:szCs w:val="24"/>
          <w:rtl/>
        </w:rPr>
      </w:pPr>
      <w:r w:rsidRPr="009739F7">
        <w:rPr>
          <w:rFonts w:cs="B Nazanin" w:hint="cs"/>
          <w:sz w:val="24"/>
          <w:szCs w:val="24"/>
          <w:rtl/>
        </w:rPr>
        <w:t xml:space="preserve">کدگذاری: عبارت است از عملی که </w:t>
      </w:r>
      <w:r>
        <w:rPr>
          <w:rFonts w:cs="B Nazanin" w:hint="cs"/>
          <w:sz w:val="24"/>
          <w:szCs w:val="24"/>
          <w:rtl/>
        </w:rPr>
        <w:t>به‌واسطه</w:t>
      </w:r>
      <w:r w:rsidRPr="009739F7">
        <w:rPr>
          <w:rFonts w:cs="B Nazanin" w:hint="cs"/>
          <w:sz w:val="24"/>
          <w:szCs w:val="24"/>
          <w:rtl/>
        </w:rPr>
        <w:t xml:space="preserve"> آن بتوان با استفاده از اعداد و حروف </w:t>
      </w:r>
      <w:r>
        <w:rPr>
          <w:rFonts w:cs="B Nazanin" w:hint="cs"/>
          <w:sz w:val="24"/>
          <w:szCs w:val="24"/>
          <w:rtl/>
        </w:rPr>
        <w:t>تعریف‌شده</w:t>
      </w:r>
      <w:r w:rsidRPr="009739F7">
        <w:rPr>
          <w:rFonts w:cs="B Nazanin" w:hint="cs"/>
          <w:sz w:val="24"/>
          <w:szCs w:val="24"/>
          <w:rtl/>
        </w:rPr>
        <w:t xml:space="preserve"> کالا یا محصولی را شناسایی نمود.</w:t>
      </w:r>
    </w:p>
    <w:p w:rsidR="009739F7" w:rsidRPr="009739F7" w:rsidRDefault="009739F7" w:rsidP="009739F7">
      <w:pPr>
        <w:bidi/>
        <w:jc w:val="both"/>
        <w:rPr>
          <w:rFonts w:cs="B Nazanin"/>
          <w:sz w:val="24"/>
          <w:szCs w:val="24"/>
          <w:lang w:bidi="fa-IR"/>
        </w:rPr>
      </w:pPr>
    </w:p>
    <w:p w:rsidR="009739F7" w:rsidRPr="00FE6B98" w:rsidRDefault="009739F7" w:rsidP="009739F7">
      <w:pPr>
        <w:bidi/>
        <w:jc w:val="both"/>
        <w:rPr>
          <w:rFonts w:cs="B Nazanin"/>
          <w:b/>
          <w:bCs/>
          <w:sz w:val="28"/>
          <w:szCs w:val="28"/>
          <w:lang w:bidi="fa-IR"/>
        </w:rPr>
      </w:pPr>
      <w:r w:rsidRPr="00FE6B98">
        <w:rPr>
          <w:rFonts w:cs="B Nazanin" w:hint="cs"/>
          <w:b/>
          <w:bCs/>
          <w:sz w:val="28"/>
          <w:szCs w:val="28"/>
          <w:rtl/>
        </w:rPr>
        <w:t>4- شرح:</w:t>
      </w:r>
    </w:p>
    <w:p w:rsidR="009739F7" w:rsidRPr="009739F7" w:rsidRDefault="009739F7" w:rsidP="009739F7">
      <w:pPr>
        <w:bidi/>
        <w:jc w:val="both"/>
        <w:rPr>
          <w:rFonts w:cs="B Nazanin"/>
          <w:sz w:val="24"/>
          <w:szCs w:val="24"/>
          <w:lang w:bidi="fa-IR"/>
        </w:rPr>
      </w:pPr>
      <w:r w:rsidRPr="00FE6B98">
        <w:rPr>
          <w:rFonts w:cs="B Nazanin" w:hint="cs"/>
          <w:b/>
          <w:bCs/>
          <w:sz w:val="24"/>
          <w:szCs w:val="24"/>
          <w:rtl/>
        </w:rPr>
        <w:t>4-1-</w:t>
      </w:r>
      <w:r w:rsidRPr="009739F7">
        <w:rPr>
          <w:rFonts w:cs="B Nazanin" w:hint="cs"/>
          <w:sz w:val="24"/>
          <w:szCs w:val="24"/>
          <w:rtl/>
        </w:rPr>
        <w:t xml:space="preserve"> در ارتباط با شناسایی و ردیابی در صورت وجود اقلام موجود بر اساس اقلام </w:t>
      </w:r>
      <w:r>
        <w:rPr>
          <w:rFonts w:cs="B Nazanin" w:hint="cs"/>
          <w:sz w:val="24"/>
          <w:szCs w:val="24"/>
          <w:rtl/>
        </w:rPr>
        <w:t>خریداری‌شده</w:t>
      </w:r>
      <w:r w:rsidRPr="009739F7">
        <w:rPr>
          <w:rFonts w:cs="B Nazanin" w:hint="cs"/>
          <w:sz w:val="24"/>
          <w:szCs w:val="24"/>
          <w:rtl/>
        </w:rPr>
        <w:t xml:space="preserve"> از هر پیمانکاری به شکل </w:t>
      </w:r>
      <w:r>
        <w:rPr>
          <w:rFonts w:cs="B Nazanin" w:hint="cs"/>
          <w:sz w:val="24"/>
          <w:szCs w:val="24"/>
          <w:rtl/>
        </w:rPr>
        <w:t>تفکیک‌شده</w:t>
      </w:r>
      <w:r w:rsidRPr="009739F7">
        <w:rPr>
          <w:rFonts w:cs="B Nazanin" w:hint="cs"/>
          <w:sz w:val="24"/>
          <w:szCs w:val="24"/>
          <w:rtl/>
        </w:rPr>
        <w:t xml:space="preserve"> در انبار نگهداری </w:t>
      </w:r>
      <w:r>
        <w:rPr>
          <w:rFonts w:cs="B Nazanin" w:hint="cs"/>
          <w:sz w:val="24"/>
          <w:szCs w:val="24"/>
          <w:rtl/>
        </w:rPr>
        <w:t>می‌شود</w:t>
      </w:r>
      <w:r w:rsidRPr="009739F7">
        <w:rPr>
          <w:rFonts w:cs="B Nazanin" w:hint="cs"/>
          <w:sz w:val="24"/>
          <w:szCs w:val="24"/>
          <w:rtl/>
        </w:rPr>
        <w:t xml:space="preserve"> جزئیات موارد فوق در </w:t>
      </w:r>
      <w:r>
        <w:rPr>
          <w:rFonts w:cs="B Nazanin" w:hint="cs"/>
          <w:sz w:val="24"/>
          <w:szCs w:val="24"/>
          <w:rtl/>
        </w:rPr>
        <w:t>دستورالعمل</w:t>
      </w:r>
      <w:r w:rsidRPr="009739F7">
        <w:rPr>
          <w:rFonts w:cs="B Nazanin" w:hint="cs"/>
          <w:sz w:val="24"/>
          <w:szCs w:val="24"/>
          <w:rtl/>
        </w:rPr>
        <w:t xml:space="preserve"> شناسایی و ردیابی انبار محفوظ گردیده است.</w:t>
      </w:r>
    </w:p>
    <w:p w:rsidR="009739F7" w:rsidRDefault="009739F7" w:rsidP="009739F7">
      <w:pPr>
        <w:bidi/>
        <w:jc w:val="both"/>
        <w:rPr>
          <w:rFonts w:cs="B Nazanin"/>
          <w:sz w:val="24"/>
          <w:szCs w:val="24"/>
          <w:rtl/>
        </w:rPr>
      </w:pPr>
      <w:r w:rsidRPr="00FE6B98">
        <w:rPr>
          <w:rFonts w:cs="B Nazanin" w:hint="cs"/>
          <w:b/>
          <w:bCs/>
          <w:sz w:val="24"/>
          <w:szCs w:val="24"/>
          <w:rtl/>
        </w:rPr>
        <w:t>4-2-</w:t>
      </w:r>
      <w:r w:rsidRPr="009739F7">
        <w:rPr>
          <w:rFonts w:cs="B Nazanin" w:hint="cs"/>
          <w:sz w:val="24"/>
          <w:szCs w:val="24"/>
          <w:rtl/>
        </w:rPr>
        <w:t xml:space="preserve"> طبق فرایند</w:t>
      </w:r>
      <w:r>
        <w:rPr>
          <w:rFonts w:cs="B Nazanin" w:hint="cs"/>
          <w:sz w:val="24"/>
          <w:szCs w:val="24"/>
          <w:rtl/>
        </w:rPr>
        <w:t xml:space="preserve"> </w:t>
      </w:r>
      <w:r w:rsidRPr="009739F7">
        <w:rPr>
          <w:rFonts w:cs="B Nazanin" w:hint="cs"/>
          <w:sz w:val="24"/>
          <w:szCs w:val="24"/>
          <w:rtl/>
        </w:rPr>
        <w:t xml:space="preserve">تست و آزمون که در آن پیوستگی و توالی عملیات </w:t>
      </w:r>
      <w:r>
        <w:rPr>
          <w:rFonts w:cs="B Nazanin" w:hint="cs"/>
          <w:sz w:val="24"/>
          <w:szCs w:val="24"/>
          <w:rtl/>
        </w:rPr>
        <w:t>ترسیم‌شده</w:t>
      </w:r>
      <w:r w:rsidRPr="009739F7">
        <w:rPr>
          <w:rFonts w:cs="B Nazanin" w:hint="cs"/>
          <w:sz w:val="24"/>
          <w:szCs w:val="24"/>
          <w:rtl/>
        </w:rPr>
        <w:t xml:space="preserve"> است</w:t>
      </w:r>
      <w:r>
        <w:rPr>
          <w:rFonts w:cs="B Nazanin"/>
          <w:sz w:val="24"/>
          <w:szCs w:val="24"/>
          <w:rtl/>
        </w:rPr>
        <w:t xml:space="preserve"> </w:t>
      </w:r>
      <w:r w:rsidRPr="009739F7">
        <w:rPr>
          <w:rFonts w:cs="B Nazanin" w:hint="cs"/>
          <w:sz w:val="24"/>
          <w:szCs w:val="24"/>
          <w:rtl/>
        </w:rPr>
        <w:t>نق</w:t>
      </w:r>
      <w:r w:rsidRPr="009739F7">
        <w:rPr>
          <w:rFonts w:cs="B Nazanin" w:hint="cs"/>
          <w:sz w:val="24"/>
          <w:szCs w:val="24"/>
          <w:rtl/>
          <w:lang w:bidi="fa-IR"/>
        </w:rPr>
        <w:t>ا</w:t>
      </w:r>
      <w:r w:rsidRPr="009739F7">
        <w:rPr>
          <w:rFonts w:cs="B Nazanin" w:hint="cs"/>
          <w:sz w:val="24"/>
          <w:szCs w:val="24"/>
          <w:rtl/>
        </w:rPr>
        <w:t xml:space="preserve">طي برای کنترل و شناسایی در حین فرایند در نظر </w:t>
      </w:r>
      <w:r>
        <w:rPr>
          <w:rFonts w:cs="B Nazanin" w:hint="cs"/>
          <w:sz w:val="24"/>
          <w:szCs w:val="24"/>
          <w:rtl/>
        </w:rPr>
        <w:t>گرفته‌شده</w:t>
      </w:r>
      <w:r w:rsidRPr="009739F7">
        <w:rPr>
          <w:rFonts w:cs="B Nazanin" w:hint="cs"/>
          <w:sz w:val="24"/>
          <w:szCs w:val="24"/>
          <w:rtl/>
        </w:rPr>
        <w:t xml:space="preserve"> است. این نقاط کنترل جنبه شناسایی داشته و وضعیت عملیات را در حین فرایند نشان </w:t>
      </w:r>
      <w:r>
        <w:rPr>
          <w:rFonts w:cs="B Nazanin" w:hint="cs"/>
          <w:sz w:val="24"/>
          <w:szCs w:val="24"/>
          <w:rtl/>
        </w:rPr>
        <w:t>می‌دهد</w:t>
      </w:r>
      <w:r w:rsidRPr="009739F7">
        <w:rPr>
          <w:rFonts w:cs="B Nazanin" w:hint="cs"/>
          <w:sz w:val="24"/>
          <w:szCs w:val="24"/>
          <w:rtl/>
        </w:rPr>
        <w:t xml:space="preserve">. طبق این روش اجرایی بازرسی و آزمون در نقاط کنترل </w:t>
      </w:r>
      <w:r>
        <w:rPr>
          <w:rFonts w:cs="B Nazanin" w:hint="cs"/>
          <w:sz w:val="24"/>
          <w:szCs w:val="24"/>
          <w:rtl/>
        </w:rPr>
        <w:t>ذکرشده</w:t>
      </w:r>
      <w:r w:rsidRPr="009739F7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نمونه‌برداری</w:t>
      </w:r>
      <w:r w:rsidRPr="009739F7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انجام‌شده</w:t>
      </w:r>
      <w:r w:rsidRPr="009739F7">
        <w:rPr>
          <w:rFonts w:cs="B Nazanin" w:hint="cs"/>
          <w:sz w:val="24"/>
          <w:szCs w:val="24"/>
          <w:rtl/>
        </w:rPr>
        <w:t xml:space="preserve"> و </w:t>
      </w:r>
      <w:r>
        <w:rPr>
          <w:rFonts w:cs="B Nazanin" w:hint="cs"/>
          <w:sz w:val="24"/>
          <w:szCs w:val="24"/>
          <w:rtl/>
        </w:rPr>
        <w:t>آزمایش‌های</w:t>
      </w:r>
      <w:r w:rsidRPr="009739F7">
        <w:rPr>
          <w:rFonts w:cs="B Nazanin" w:hint="cs"/>
          <w:sz w:val="24"/>
          <w:szCs w:val="24"/>
          <w:rtl/>
        </w:rPr>
        <w:t xml:space="preserve"> لازم انجام </w:t>
      </w:r>
      <w:r>
        <w:rPr>
          <w:rFonts w:cs="B Nazanin" w:hint="cs"/>
          <w:sz w:val="24"/>
          <w:szCs w:val="24"/>
          <w:rtl/>
        </w:rPr>
        <w:t>می‌گیرد</w:t>
      </w:r>
      <w:r w:rsidRPr="009739F7">
        <w:rPr>
          <w:rFonts w:cs="B Nazanin" w:hint="cs"/>
          <w:sz w:val="24"/>
          <w:szCs w:val="24"/>
          <w:rtl/>
        </w:rPr>
        <w:t>.</w:t>
      </w:r>
    </w:p>
    <w:p w:rsidR="009739F7" w:rsidRPr="009739F7" w:rsidRDefault="009739F7" w:rsidP="009739F7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p w:rsidR="009739F7" w:rsidRPr="00FE6B98" w:rsidRDefault="009739F7" w:rsidP="009739F7">
      <w:pPr>
        <w:bidi/>
        <w:jc w:val="both"/>
        <w:rPr>
          <w:b/>
          <w:bCs/>
          <w:sz w:val="28"/>
          <w:szCs w:val="28"/>
          <w:lang w:bidi="fa-IR"/>
        </w:rPr>
      </w:pPr>
      <w:r w:rsidRPr="00FE6B98">
        <w:rPr>
          <w:rFonts w:cs="B Nazanin" w:hint="cs"/>
          <w:b/>
          <w:bCs/>
          <w:sz w:val="28"/>
          <w:szCs w:val="28"/>
          <w:rtl/>
          <w:lang w:bidi="fa-IR"/>
        </w:rPr>
        <w:t>5-مسئوليت</w:t>
      </w:r>
      <w:r w:rsidRPr="00FE6B98">
        <w:rPr>
          <w:rFonts w:hint="cs"/>
          <w:b/>
          <w:bCs/>
          <w:sz w:val="28"/>
          <w:szCs w:val="28"/>
          <w:rtl/>
          <w:lang w:bidi="fa-IR"/>
        </w:rPr>
        <w:t>:</w:t>
      </w:r>
    </w:p>
    <w:p w:rsidR="00EB161E" w:rsidRDefault="009739F7" w:rsidP="00EB161E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9739F7">
        <w:rPr>
          <w:rFonts w:cs="B Nazanin" w:hint="cs"/>
          <w:sz w:val="24"/>
          <w:szCs w:val="24"/>
          <w:rtl/>
          <w:lang w:bidi="fa-IR"/>
        </w:rPr>
        <w:t xml:space="preserve">مسئوليت اجراي صحيح اين روش اجرايي با كليه </w:t>
      </w:r>
      <w:r>
        <w:rPr>
          <w:rFonts w:cs="B Nazanin" w:hint="cs"/>
          <w:sz w:val="24"/>
          <w:szCs w:val="24"/>
          <w:rtl/>
          <w:lang w:bidi="fa-IR"/>
        </w:rPr>
        <w:t>کارکنان</w:t>
      </w:r>
      <w:r w:rsidRPr="009739F7">
        <w:rPr>
          <w:rFonts w:cs="B Nazanin" w:hint="cs"/>
          <w:sz w:val="24"/>
          <w:szCs w:val="24"/>
          <w:rtl/>
          <w:lang w:bidi="fa-IR"/>
        </w:rPr>
        <w:t xml:space="preserve"> و نظارت </w:t>
      </w:r>
      <w:r>
        <w:rPr>
          <w:rFonts w:cs="B Nazanin" w:hint="cs"/>
          <w:sz w:val="24"/>
          <w:szCs w:val="24"/>
          <w:rtl/>
          <w:lang w:bidi="fa-IR"/>
        </w:rPr>
        <w:t>بر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رعایت</w:t>
      </w:r>
      <w:r w:rsidRPr="009739F7">
        <w:rPr>
          <w:rFonts w:cs="B Nazanin" w:hint="cs"/>
          <w:sz w:val="24"/>
          <w:szCs w:val="24"/>
          <w:rtl/>
          <w:lang w:bidi="fa-IR"/>
        </w:rPr>
        <w:t xml:space="preserve"> دقيق آن با </w:t>
      </w:r>
      <w:r>
        <w:rPr>
          <w:rFonts w:cs="B Nazanin" w:hint="cs"/>
          <w:sz w:val="24"/>
          <w:szCs w:val="24"/>
          <w:rtl/>
          <w:lang w:bidi="fa-IR"/>
        </w:rPr>
        <w:t>مدیرعامل</w:t>
      </w:r>
      <w:r w:rsidRPr="009739F7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می‌باشد</w:t>
      </w:r>
      <w:r w:rsidRPr="009739F7">
        <w:rPr>
          <w:rFonts w:cs="B Nazanin" w:hint="cs"/>
          <w:sz w:val="24"/>
          <w:szCs w:val="24"/>
          <w:rtl/>
          <w:lang w:bidi="fa-IR"/>
        </w:rPr>
        <w:t>.</w:t>
      </w:r>
    </w:p>
    <w:tbl>
      <w:tblPr>
        <w:bidiVisual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1625"/>
        <w:gridCol w:w="1791"/>
        <w:gridCol w:w="1791"/>
      </w:tblGrid>
      <w:tr w:rsidR="00EB161E" w:rsidRPr="00EB161E" w:rsidTr="00EB161E">
        <w:trPr>
          <w:trHeight w:val="398"/>
        </w:trPr>
        <w:tc>
          <w:tcPr>
            <w:tcW w:w="1796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  <w:r w:rsidRPr="00EB161E">
              <w:rPr>
                <w:rFonts w:cs="B Nazanin"/>
                <w:rtl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1625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  <w:r w:rsidRPr="00EB161E">
              <w:rPr>
                <w:rFonts w:cs="B Nazanin"/>
                <w:rtl/>
              </w:rPr>
              <w:t>تهيه كننده :</w:t>
            </w:r>
          </w:p>
        </w:tc>
        <w:tc>
          <w:tcPr>
            <w:tcW w:w="1791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  <w:r w:rsidRPr="00EB161E">
              <w:rPr>
                <w:rFonts w:cs="B Nazanin" w:hint="cs"/>
                <w:rtl/>
              </w:rPr>
              <w:t>تایید کننده</w:t>
            </w:r>
          </w:p>
        </w:tc>
        <w:tc>
          <w:tcPr>
            <w:tcW w:w="1791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  <w:r w:rsidRPr="00EB161E">
              <w:rPr>
                <w:rFonts w:cs="B Nazanin"/>
                <w:rtl/>
              </w:rPr>
              <w:t xml:space="preserve">تصويب كننده :                                    </w:t>
            </w:r>
          </w:p>
        </w:tc>
      </w:tr>
      <w:tr w:rsidR="00EB161E" w:rsidRPr="00EB161E" w:rsidTr="00EB161E">
        <w:trPr>
          <w:trHeight w:val="398"/>
        </w:trPr>
        <w:tc>
          <w:tcPr>
            <w:tcW w:w="1796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  <w:r w:rsidRPr="00EB161E">
              <w:rPr>
                <w:rFonts w:cs="B Nazanin"/>
                <w:rtl/>
              </w:rPr>
              <w:t>سمت :</w:t>
            </w:r>
          </w:p>
        </w:tc>
        <w:tc>
          <w:tcPr>
            <w:tcW w:w="1625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</w:p>
        </w:tc>
        <w:tc>
          <w:tcPr>
            <w:tcW w:w="1791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</w:p>
        </w:tc>
        <w:tc>
          <w:tcPr>
            <w:tcW w:w="1791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</w:p>
        </w:tc>
      </w:tr>
      <w:tr w:rsidR="00EB161E" w:rsidRPr="00EB161E" w:rsidTr="00EB161E">
        <w:trPr>
          <w:trHeight w:val="398"/>
        </w:trPr>
        <w:tc>
          <w:tcPr>
            <w:tcW w:w="1796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  <w:r w:rsidRPr="00EB161E">
              <w:rPr>
                <w:rFonts w:cs="B Nazanin"/>
                <w:rtl/>
              </w:rPr>
              <w:t>تاريخ :</w:t>
            </w:r>
          </w:p>
        </w:tc>
        <w:tc>
          <w:tcPr>
            <w:tcW w:w="1625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</w:p>
        </w:tc>
        <w:tc>
          <w:tcPr>
            <w:tcW w:w="1791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</w:p>
        </w:tc>
        <w:tc>
          <w:tcPr>
            <w:tcW w:w="1791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</w:p>
        </w:tc>
      </w:tr>
      <w:tr w:rsidR="00EB161E" w:rsidRPr="00EB161E" w:rsidTr="00EB161E">
        <w:trPr>
          <w:trHeight w:val="296"/>
        </w:trPr>
        <w:tc>
          <w:tcPr>
            <w:tcW w:w="1796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  <w:r w:rsidRPr="00EB161E">
              <w:rPr>
                <w:rFonts w:cs="B Nazanin"/>
                <w:rtl/>
              </w:rPr>
              <w:t>امضاء‌ :</w:t>
            </w:r>
          </w:p>
        </w:tc>
        <w:tc>
          <w:tcPr>
            <w:tcW w:w="1625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</w:p>
        </w:tc>
        <w:tc>
          <w:tcPr>
            <w:tcW w:w="1791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</w:p>
        </w:tc>
        <w:tc>
          <w:tcPr>
            <w:tcW w:w="1791" w:type="dxa"/>
          </w:tcPr>
          <w:p w:rsidR="00EB161E" w:rsidRPr="00EB161E" w:rsidRDefault="00EB161E" w:rsidP="00EB161E">
            <w:pPr>
              <w:bidi/>
              <w:jc w:val="both"/>
              <w:rPr>
                <w:rFonts w:cs="B Nazanin"/>
                <w:rtl/>
              </w:rPr>
            </w:pPr>
          </w:p>
        </w:tc>
      </w:tr>
    </w:tbl>
    <w:p w:rsidR="009739F7" w:rsidRPr="00FE6B98" w:rsidRDefault="00EB161E" w:rsidP="00FE6B98">
      <w:pPr>
        <w:bidi/>
        <w:jc w:val="both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                                                                                                                                                           مهر کنترل</w:t>
      </w:r>
    </w:p>
    <w:sectPr w:rsidR="009739F7" w:rsidRPr="00FE6B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117C7"/>
    <w:multiLevelType w:val="hybridMultilevel"/>
    <w:tmpl w:val="5D586244"/>
    <w:lvl w:ilvl="0" w:tplc="59E63EF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C839DB"/>
    <w:multiLevelType w:val="hybridMultilevel"/>
    <w:tmpl w:val="ED66E11C"/>
    <w:lvl w:ilvl="0" w:tplc="579EE014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A6"/>
    <w:rsid w:val="00153FB7"/>
    <w:rsid w:val="0021311B"/>
    <w:rsid w:val="003803A6"/>
    <w:rsid w:val="007B5AF9"/>
    <w:rsid w:val="009739F7"/>
    <w:rsid w:val="00E12788"/>
    <w:rsid w:val="00EB161E"/>
    <w:rsid w:val="00F72E32"/>
    <w:rsid w:val="00FE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3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9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3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hemmati</dc:creator>
  <cp:keywords/>
  <dc:description/>
  <cp:lastModifiedBy>Saray</cp:lastModifiedBy>
  <cp:revision>9</cp:revision>
  <dcterms:created xsi:type="dcterms:W3CDTF">2022-09-24T08:11:00Z</dcterms:created>
  <dcterms:modified xsi:type="dcterms:W3CDTF">2022-09-30T10:09:00Z</dcterms:modified>
</cp:coreProperties>
</file>